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111240" cy="114681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146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164" w:line="240" w:lineRule="auto"/>
        <w:ind w:left="4060" w:right="3842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PROGETTO</w:t>
      </w:r>
    </w:p>
    <w:p w:rsidR="00000000" w:rsidDel="00000000" w:rsidP="00000000" w:rsidRDefault="00000000" w:rsidRPr="00000000" w14:paraId="00000007">
      <w:pPr>
        <w:spacing w:line="256" w:lineRule="auto"/>
        <w:ind w:left="96" w:right="457"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325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87"/>
        <w:gridCol w:w="1492"/>
        <w:gridCol w:w="6846"/>
        <w:tblGridChange w:id="0">
          <w:tblGrid>
            <w:gridCol w:w="1987"/>
            <w:gridCol w:w="1492"/>
            <w:gridCol w:w="6846"/>
          </w:tblGrid>
        </w:tblGridChange>
      </w:tblGrid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 progetto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198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B">
            <w:pPr>
              <w:spacing w:before="54" w:lineRule="auto"/>
              <w:ind w:left="96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POF annuale 2025-2026/</w:t>
            </w:r>
          </w:p>
          <w:p w:rsidR="00000000" w:rsidDel="00000000" w:rsidP="00000000" w:rsidRDefault="00000000" w:rsidRPr="00000000" w14:paraId="0000000C">
            <w:pPr>
              <w:spacing w:before="54" w:lineRule="auto"/>
              <w:ind w:left="96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PTOF triennale 2025-2028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198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1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Priorità e Traguardi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0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Obiettivo/i di processo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0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orientative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before="43" w:lineRule="auto"/>
              <w:ind w:left="96" w:right="4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B">
            <w:pPr>
              <w:spacing w:before="54" w:lineRule="auto"/>
              <w:ind w:left="9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before="43" w:lineRule="auto"/>
              <w:ind w:left="0" w:righ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6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-286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su cui si interviene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27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Tipologia/e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2"/>
              </w:tabs>
              <w:spacing w:after="0" w:before="3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☐ Curricolare    ☐ Extracurricolare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☐ Interno           ☐ Esterno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☐ FSL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27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2"/>
              </w:tabs>
              <w:spacing w:after="0" w:before="39" w:line="240" w:lineRule="auto"/>
              <w:ind w:left="28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-711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scolastico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2"/>
              </w:tabs>
              <w:spacing w:after="0" w:before="39" w:line="240" w:lineRule="auto"/>
              <w:ind w:left="28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96" w:right="4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57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4" w:lineRule="auto"/>
              <w:ind w:left="96" w:right="-42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finanziarie necessarie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4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umane e n. ore previste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1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37" w:lineRule="auto"/>
              <w:ind w:left="96" w:right="205.1574803149608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Ambienti e risorse (locali, attrezzature, materiali)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307" w:firstLine="9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2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Articolazione e contenuti del progetto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4" w:lineRule="auto"/>
              <w:ind w:left="96" w:right="2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Misure inclusive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Prodotto/i finale/i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Indicatori utilizzati per la valutazione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1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Valori / situazione attesi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7" w:right="142" w:firstLine="4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firstLine="283.4645669291337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283.46456692913375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N.B.: Tutti i campi sono obbligatori.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321" w:lineRule="auto"/>
        <w:ind w:left="0" w:right="2461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321" w:lineRule="auto"/>
        <w:ind w:left="0" w:right="2461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321" w:lineRule="auto"/>
        <w:ind w:left="0" w:right="2461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321" w:lineRule="auto"/>
        <w:ind w:left="0" w:right="2461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321" w:lineRule="auto"/>
        <w:ind w:left="0" w:right="2461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0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460" w:left="58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rsid w:val="00FB7EE7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customStyle="1">
    <w:name w:val="normal"/>
    <w:rsid w:val="00FB7EE7"/>
  </w:style>
  <w:style w:type="paragraph" w:styleId="normal0" w:customStyle="1">
    <w:name w:val="normal"/>
    <w:rsid w:val="0081330A"/>
  </w:style>
  <w:style w:type="table" w:styleId="TableNormal0" w:customStyle="1">
    <w:name w:val="Table Normal"/>
    <w:rsid w:val="0081330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rsid w:val="000C3585"/>
    <w:pPr>
      <w:autoSpaceDE w:val="0"/>
      <w:autoSpaceDN w:val="0"/>
    </w:pPr>
    <w:rPr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uiPriority w:val="1"/>
    <w:qFormat w:val="1"/>
    <w:rsid w:val="000C3585"/>
    <w:rPr>
      <w:b w:val="1"/>
      <w:bCs w:val="1"/>
      <w:i w:val="1"/>
      <w:iCs w:val="1"/>
      <w:sz w:val="28"/>
      <w:szCs w:val="28"/>
    </w:rPr>
  </w:style>
  <w:style w:type="paragraph" w:styleId="Paragrafoelenco">
    <w:name w:val="List Paragraph"/>
    <w:uiPriority w:val="1"/>
    <w:qFormat w:val="1"/>
    <w:rsid w:val="000C3585"/>
  </w:style>
  <w:style w:type="paragraph" w:styleId="TableParagraph" w:customStyle="1">
    <w:name w:val="Table Paragraph"/>
    <w:uiPriority w:val="1"/>
    <w:qFormat w:val="1"/>
    <w:rsid w:val="000C3585"/>
    <w:pPr>
      <w:spacing w:before="43"/>
      <w:ind w:left="96"/>
    </w:pPr>
  </w:style>
  <w:style w:type="table" w:styleId="Grigliatabella">
    <w:name w:val="Table Grid"/>
    <w:basedOn w:val="Tabellanormale"/>
    <w:uiPriority w:val="39"/>
    <w:rsid w:val="003E30C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eWeb">
    <w:name w:val="Normal (Web)"/>
    <w:uiPriority w:val="99"/>
    <w:semiHidden w:val="1"/>
    <w:unhideWhenUsed w:val="1"/>
    <w:rsid w:val="003E30C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semiHidden w:val="1"/>
    <w:unhideWhenUsed w:val="1"/>
    <w:rsid w:val="00834DE1"/>
    <w:rPr>
      <w:color w:val="0000ff"/>
      <w:u w:val="single"/>
    </w:rPr>
  </w:style>
  <w:style w:type="paragraph" w:styleId="Testofumetto">
    <w:name w:val="Balloon Text"/>
    <w:link w:val="TestofumettoCarattere"/>
    <w:uiPriority w:val="99"/>
    <w:semiHidden w:val="1"/>
    <w:unhideWhenUsed w:val="1"/>
    <w:rsid w:val="003A6D5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A6D54"/>
    <w:rPr>
      <w:rFonts w:ascii="Tahoma" w:cs="Tahoma" w:hAnsi="Tahoma"/>
      <w:sz w:val="16"/>
      <w:szCs w:val="16"/>
      <w:lang w:eastAsia="en-US"/>
    </w:rPr>
  </w:style>
  <w:style w:type="table" w:styleId="a" w:customStyle="1">
    <w:basedOn w:val="TableNormal1"/>
    <w:rsid w:val="0081330A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rsid w:val="00FB7EE7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jDL1z1HS1dhmN1E6GthcBBjDQ==">CgMxLjA4AHIhMXp0MHBvOTM3VFdUUVY1bGpscVFSdzFmR2hYNkc1YUdC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2025-10-02T16:17:00Z</dcterms:created>
  <dc:creator>Alessia Di Bernardo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2021-09-16T00:00:00Z</vt:lpwstr>
  </property>
</Properties>
</file>