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Play" w:cs="Play" w:eastAsia="Play" w:hAnsi="Play"/>
          <w:b w:val="1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b w:val="1"/>
          <w:color w:val="002060"/>
          <w:sz w:val="24"/>
          <w:szCs w:val="24"/>
          <w:rtl w:val="0"/>
        </w:rPr>
        <w:t xml:space="preserve">AUTORIZZAZIONE DEL SOGGETTO ESERCENTE LA  POTESTÀ GENITORIALE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Play" w:cs="Play" w:eastAsia="Play" w:hAnsi="Play"/>
          <w:b w:val="1"/>
          <w:color w:val="ff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color w:val="ff0000"/>
              <w:sz w:val="24"/>
              <w:szCs w:val="24"/>
              <w:rtl w:val="0"/>
            </w:rPr>
            <w:t xml:space="preserve">(allegare copia documento d’identità del soggetto esercitante la  potestà genitoriale)</w:t>
          </w:r>
        </w:sdtContent>
      </w:sdt>
    </w:p>
    <w:p w:rsidR="00000000" w:rsidDel="00000000" w:rsidP="00000000" w:rsidRDefault="00000000" w:rsidRPr="00000000" w14:paraId="00000003">
      <w:pPr>
        <w:widowControl w:val="1"/>
        <w:ind w:left="720" w:firstLine="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left="720" w:firstLine="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left="720" w:firstLine="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left="720" w:firstLine="0"/>
        <w:jc w:val="both"/>
        <w:rPr>
          <w:rFonts w:ascii="Play" w:cs="Play" w:eastAsia="Play" w:hAnsi="Play"/>
          <w:color w:val="002060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color w:val="002060"/>
              <w:sz w:val="24"/>
              <w:szCs w:val="24"/>
              <w:rtl w:val="0"/>
            </w:rPr>
            <w:t xml:space="preserve">II/La sottoscritto/a __________________________ soggetto esercente la  potestà genitoriale dell’alunno/a _______________________ classe ______ sez. _____</w:t>
          </w:r>
        </w:sdtContent>
      </w:sdt>
    </w:p>
    <w:p w:rsidR="00000000" w:rsidDel="00000000" w:rsidP="00000000" w:rsidRDefault="00000000" w:rsidRPr="00000000" w14:paraId="00000007">
      <w:pPr>
        <w:widowControl w:val="1"/>
        <w:ind w:left="720" w:firstLine="0"/>
        <w:jc w:val="both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left="720" w:firstLine="0"/>
        <w:jc w:val="center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color w:val="002060"/>
          <w:sz w:val="24"/>
          <w:szCs w:val="24"/>
          <w:rtl w:val="0"/>
        </w:rPr>
        <w:t xml:space="preserve">AUTORIZZA</w:t>
      </w:r>
    </w:p>
    <w:p w:rsidR="00000000" w:rsidDel="00000000" w:rsidP="00000000" w:rsidRDefault="00000000" w:rsidRPr="00000000" w14:paraId="0000000A">
      <w:pPr>
        <w:widowControl w:val="1"/>
        <w:ind w:left="720" w:firstLine="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13" w:hanging="360"/>
        <w:jc w:val="both"/>
        <w:rPr>
          <w:rFonts w:ascii="Play" w:cs="Play" w:eastAsia="Play" w:hAnsi="Play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l’alunno/a  a  pernottare presso: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13" w:firstLine="0"/>
        <w:jc w:val="both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left="720" w:firstLine="0"/>
        <w:jc w:val="both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color w:val="002060"/>
          <w:sz w:val="24"/>
          <w:szCs w:val="24"/>
          <w:rtl w:val="0"/>
        </w:rPr>
        <w:t xml:space="preserve">              nome, indirizzo e n. cellulare B&amp;B oppure altro   </w:t>
      </w:r>
    </w:p>
    <w:p w:rsidR="00000000" w:rsidDel="00000000" w:rsidP="00000000" w:rsidRDefault="00000000" w:rsidRPr="00000000" w14:paraId="0000000F">
      <w:pPr>
        <w:widowControl w:val="1"/>
        <w:ind w:left="720" w:firstLine="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left="720" w:firstLine="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color w:val="002060"/>
          <w:sz w:val="24"/>
          <w:szCs w:val="24"/>
          <w:rtl w:val="0"/>
        </w:rPr>
        <w:t xml:space="preserve">_______________________________________________________________;</w:t>
      </w:r>
    </w:p>
    <w:p w:rsidR="00000000" w:rsidDel="00000000" w:rsidP="00000000" w:rsidRDefault="00000000" w:rsidRPr="00000000" w14:paraId="00000011">
      <w:pPr>
        <w:widowControl w:val="1"/>
        <w:ind w:left="720" w:firstLine="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left="720" w:firstLine="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left="720" w:firstLine="72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color w:val="002060"/>
          <w:sz w:val="24"/>
          <w:szCs w:val="24"/>
          <w:rtl w:val="0"/>
        </w:rPr>
        <w:t xml:space="preserve">nome, indirizzo e n. cellulare del familiare oppure altro</w:t>
      </w:r>
    </w:p>
    <w:p w:rsidR="00000000" w:rsidDel="00000000" w:rsidP="00000000" w:rsidRDefault="00000000" w:rsidRPr="00000000" w14:paraId="00000014">
      <w:pPr>
        <w:widowControl w:val="1"/>
        <w:ind w:left="720" w:firstLine="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ind w:left="720" w:firstLine="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color w:val="002060"/>
          <w:sz w:val="24"/>
          <w:szCs w:val="24"/>
          <w:rtl w:val="0"/>
        </w:rPr>
        <w:t xml:space="preserve">_______________________________________________________________;</w:t>
      </w:r>
    </w:p>
    <w:p w:rsidR="00000000" w:rsidDel="00000000" w:rsidP="00000000" w:rsidRDefault="00000000" w:rsidRPr="00000000" w14:paraId="00000016">
      <w:pPr>
        <w:widowControl w:val="1"/>
        <w:ind w:left="720" w:firstLine="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left="720" w:firstLine="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13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l’alunno/a  a utilizzare: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13" w:firstLine="720"/>
        <w:jc w:val="left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13" w:firstLine="72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mezzo pubblico (specificare pullman, treno, etc.)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113" w:firstLine="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ind w:left="720" w:firstLine="0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color w:val="002060"/>
          <w:sz w:val="24"/>
          <w:szCs w:val="24"/>
          <w:rtl w:val="0"/>
        </w:rPr>
        <w:t xml:space="preserve">_______________________________________________________________;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113" w:firstLine="0"/>
        <w:jc w:val="left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113" w:firstLine="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13" w:firstLine="72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altro mezzo di trasporto privato (specificare mezzo proprio o altro)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3" w:firstLine="720"/>
        <w:jc w:val="left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color w:val="002060"/>
          <w:sz w:val="24"/>
          <w:szCs w:val="24"/>
          <w:rtl w:val="0"/>
        </w:rPr>
        <w:t xml:space="preserve">______________________________________________________________;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113" w:firstLine="0"/>
        <w:jc w:val="left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ind w:right="113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13" w:hanging="36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l’alunno/a  a partecipare alle attività previste dal percorso che potranno effettuarsi fuori dalla sede della struttura ospitante.</w:t>
          </w:r>
        </w:sdtContent>
      </w:sdt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13" w:firstLine="0"/>
        <w:jc w:val="left"/>
        <w:rPr>
          <w:rFonts w:ascii="Play" w:cs="Play" w:eastAsia="Play" w:hAnsi="Play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color w:val="00206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1"/>
        <w:rPr>
          <w:rFonts w:ascii="Play" w:cs="Play" w:eastAsia="Play" w:hAnsi="Play"/>
          <w:b w:val="1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b w:val="1"/>
          <w:color w:val="002060"/>
          <w:sz w:val="24"/>
          <w:szCs w:val="24"/>
          <w:rtl w:val="0"/>
        </w:rPr>
        <w:t xml:space="preserve">N.B.</w:t>
      </w:r>
    </w:p>
    <w:p w:rsidR="00000000" w:rsidDel="00000000" w:rsidP="00000000" w:rsidRDefault="00000000" w:rsidRPr="00000000" w14:paraId="00000027">
      <w:pPr>
        <w:jc w:val="both"/>
        <w:rPr>
          <w:rFonts w:ascii="Play" w:cs="Play" w:eastAsia="Play" w:hAnsi="Play"/>
          <w:b w:val="1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b w:val="1"/>
          <w:color w:val="002060"/>
          <w:sz w:val="24"/>
          <w:szCs w:val="24"/>
          <w:rtl w:val="0"/>
        </w:rPr>
        <w:t xml:space="preserve">All’alunno/a  che  NON avrà firmato giornalmente, all’inizio e al termine delle Sessioni di lavoro, l’avvenuto ingresso (Foglio Firma Ingresso e Firma Uscita) NON verrà attribuito il totale del numero di ore previsto dal Percorso CTO.</w:t>
      </w:r>
    </w:p>
    <w:p w:rsidR="00000000" w:rsidDel="00000000" w:rsidP="00000000" w:rsidRDefault="00000000" w:rsidRPr="00000000" w14:paraId="00000028">
      <w:pPr>
        <w:rPr>
          <w:rFonts w:ascii="Play" w:cs="Play" w:eastAsia="Play" w:hAnsi="Play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lay" w:cs="Play" w:eastAsia="Play" w:hAnsi="Play"/>
          <w:b w:val="1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ind w:left="720" w:firstLine="0"/>
        <w:rPr>
          <w:rFonts w:ascii="Play" w:cs="Play" w:eastAsia="Play" w:hAnsi="Play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color w:val="002060"/>
          <w:sz w:val="24"/>
          <w:szCs w:val="24"/>
          <w:rtl w:val="0"/>
        </w:rPr>
        <w:t xml:space="preserve">Data ____________                                            </w:t>
      </w:r>
    </w:p>
    <w:p w:rsidR="00000000" w:rsidDel="00000000" w:rsidP="00000000" w:rsidRDefault="00000000" w:rsidRPr="00000000" w14:paraId="0000002C">
      <w:pPr>
        <w:widowControl w:val="1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jc w:val="right"/>
        <w:rPr>
          <w:rFonts w:ascii="Play" w:cs="Play" w:eastAsia="Play" w:hAnsi="Play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color w:val="002060"/>
          <w:sz w:val="24"/>
          <w:szCs w:val="24"/>
          <w:rtl w:val="0"/>
        </w:rPr>
        <w:t xml:space="preserve">Firma soggetto esercente la  potestà genitoriale</w:t>
      </w:r>
    </w:p>
    <w:p w:rsidR="00000000" w:rsidDel="00000000" w:rsidP="00000000" w:rsidRDefault="00000000" w:rsidRPr="00000000" w14:paraId="0000002E">
      <w:pPr>
        <w:widowControl w:val="1"/>
        <w:jc w:val="right"/>
        <w:rPr>
          <w:rFonts w:ascii="Play" w:cs="Play" w:eastAsia="Play" w:hAnsi="Play"/>
          <w:b w:val="1"/>
          <w:color w:val="00206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color w:val="002060"/>
          <w:sz w:val="24"/>
          <w:szCs w:val="24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Corbel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orbel" w:cs="Corbel" w:eastAsia="Corbel" w:hAnsi="Corbe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orbel" w:cs="Corbel" w:eastAsia="Corbel" w:hAnsi="Corbe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rbel" w:cs="Corbel" w:eastAsia="Corbel" w:hAnsi="Corbe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Corbel" w:cs="Corbel" w:eastAsia="Corbel" w:hAnsi="Corbe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orbel" w:cs="Corbel" w:eastAsia="Corbel" w:hAnsi="Corbe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rbel" w:cs="Corbel" w:eastAsia="Corbel" w:hAnsi="Corbe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bel" w:cs="Corbel" w:eastAsia="Corbel" w:hAnsi="Corbe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  <w:rsid w:val="005222AF"/>
    <w:pPr>
      <w:widowControl w:val="0"/>
      <w:autoSpaceDE w:val="0"/>
      <w:autoSpaceDN w:val="0"/>
    </w:pPr>
    <w:rPr>
      <w:rFonts w:ascii="Corbel" w:cs="Corbel" w:eastAsia="Corbel" w:hAnsi="Corbel"/>
      <w:kern w:val="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5222A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5222A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5222AF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5222A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5222AF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5222AF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5222AF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5222AF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5222AF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5222A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5222A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5222A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5222A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5222AF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5222AF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5222AF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5222AF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5222AF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5222AF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5222A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5222AF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5222A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5222AF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5222AF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5222AF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5222AF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5222A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5222AF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5222AF"/>
    <w:rPr>
      <w:b w:val="1"/>
      <w:bCs w:val="1"/>
      <w:smallCaps w:val="1"/>
      <w:color w:val="0f4761" w:themeColor="accent1" w:themeShade="0000BF"/>
      <w:spacing w:val="5"/>
    </w:rPr>
  </w:style>
  <w:style w:type="paragraph" w:styleId="Intestazione">
    <w:name w:val="header"/>
    <w:basedOn w:val="Normale"/>
    <w:link w:val="IntestazioneCarattere"/>
    <w:uiPriority w:val="99"/>
    <w:unhideWhenUsed w:val="1"/>
    <w:rsid w:val="005222A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222AF"/>
    <w:rPr>
      <w:rFonts w:ascii="Corbel" w:cs="Corbel" w:eastAsia="Corbel" w:hAnsi="Corbel"/>
      <w:kern w:val="0"/>
      <w:sz w:val="22"/>
      <w:szCs w:val="22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5222AF"/>
  </w:style>
  <w:style w:type="paragraph" w:styleId="NormaleWeb">
    <w:name w:val="Normal (Web)"/>
    <w:basedOn w:val="Normale"/>
    <w:uiPriority w:val="99"/>
    <w:unhideWhenUsed w:val="1"/>
    <w:rsid w:val="005222AF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orbel-regular.ttf"/><Relationship Id="rId4" Type="http://schemas.openxmlformats.org/officeDocument/2006/relationships/font" Target="fonts/Corbel-bold.ttf"/><Relationship Id="rId5" Type="http://schemas.openxmlformats.org/officeDocument/2006/relationships/font" Target="fonts/Corbel-italic.ttf"/><Relationship Id="rId6" Type="http://schemas.openxmlformats.org/officeDocument/2006/relationships/font" Target="fonts/Corbel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gSecPB9iJCiVDu3GGPhAGP3yrA==">CgMxLjAaGAoBMBITChEIB0INCgRQbGF5EgVBcmlhbBoYCgExEhMKEQgHQg0KBFBsYXkSBUFyaWFsGhgKATISEwoRCAdCDQoEUGxheRIFQXJpYWw4AHIhMXZkb0NlVHJ5M1M3bkhnU3lXY3IwckhvQlRuMHNxa1BB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2024-12-06T09:27:00Z</dcterms:created>
  <dc:creator>Patrizia De Grandi</dc:creator>
</cp:coreProperties>
</file>